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A8" w:rsidRDefault="006E39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39A8" w:rsidRDefault="006E39A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6E39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39A8" w:rsidRDefault="006E39A8">
            <w:pPr>
              <w:pStyle w:val="ConsPlusNormal"/>
            </w:pPr>
            <w:r>
              <w:t>5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39A8" w:rsidRDefault="006E39A8">
            <w:pPr>
              <w:pStyle w:val="ConsPlusNormal"/>
              <w:jc w:val="right"/>
            </w:pPr>
            <w:r>
              <w:t>N 193</w:t>
            </w:r>
          </w:p>
        </w:tc>
      </w:tr>
    </w:tbl>
    <w:p w:rsidR="006E39A8" w:rsidRDefault="006E3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Title"/>
        <w:jc w:val="center"/>
      </w:pPr>
      <w:r>
        <w:t>УКАЗ</w:t>
      </w:r>
    </w:p>
    <w:p w:rsidR="006E39A8" w:rsidRDefault="006E39A8">
      <w:pPr>
        <w:pStyle w:val="ConsPlusTitle"/>
        <w:jc w:val="center"/>
      </w:pPr>
    </w:p>
    <w:p w:rsidR="006E39A8" w:rsidRDefault="006E39A8">
      <w:pPr>
        <w:pStyle w:val="ConsPlusTitle"/>
        <w:jc w:val="center"/>
      </w:pPr>
      <w:r>
        <w:t>ГЛАВЫ ЧЕЧЕНСКОЙ РЕСПУБЛИКИ</w:t>
      </w:r>
    </w:p>
    <w:p w:rsidR="006E39A8" w:rsidRDefault="006E39A8">
      <w:pPr>
        <w:pStyle w:val="ConsPlusTitle"/>
        <w:jc w:val="center"/>
      </w:pPr>
    </w:p>
    <w:p w:rsidR="006E39A8" w:rsidRDefault="006E39A8">
      <w:pPr>
        <w:pStyle w:val="ConsPlusTitle"/>
        <w:jc w:val="center"/>
      </w:pPr>
      <w:r>
        <w:t>О КООРДИНАЦИОННОМ СОВЕТЕ ПО ВОПРОСАМ РЕАЛИЗАЦИИ</w:t>
      </w:r>
    </w:p>
    <w:p w:rsidR="006E39A8" w:rsidRDefault="006E39A8">
      <w:pPr>
        <w:pStyle w:val="ConsPlusTitle"/>
        <w:jc w:val="center"/>
      </w:pPr>
      <w:r>
        <w:t>ГОСУДАРСТВЕННОЙ МОЛОДЕЖНОЙ ПОЛИТИКИ ПРИ ГЛАВЕ</w:t>
      </w:r>
    </w:p>
    <w:p w:rsidR="006E39A8" w:rsidRDefault="006E39A8">
      <w:pPr>
        <w:pStyle w:val="ConsPlusTitle"/>
        <w:jc w:val="center"/>
      </w:pPr>
      <w:r>
        <w:t>ЧЕЧЕНСКОЙ РЕСПУБЛИКИ</w:t>
      </w: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ind w:firstLine="540"/>
        <w:jc w:val="both"/>
      </w:pPr>
      <w:r>
        <w:t>В целях обеспечения взаимодействия между исполнительными органами государственной власти Чеченской Республики, общественными объединениями и другими организациями в вопросах реализации государственной молодежной политики на территории Чеченской Республики постановляю:</w:t>
      </w:r>
    </w:p>
    <w:p w:rsidR="006E39A8" w:rsidRDefault="006E39A8">
      <w:pPr>
        <w:pStyle w:val="ConsPlusNormal"/>
        <w:ind w:firstLine="540"/>
        <w:jc w:val="both"/>
      </w:pPr>
      <w:r>
        <w:t xml:space="preserve">1. Образовать Координационный совет по вопросам реализации государственной молодежной политики при Главе Чеченской Республики в составе согласно </w:t>
      </w:r>
      <w:hyperlink w:anchor="P30" w:history="1">
        <w:r>
          <w:rPr>
            <w:color w:val="0000FF"/>
          </w:rPr>
          <w:t>приложению N 1</w:t>
        </w:r>
      </w:hyperlink>
      <w:r>
        <w:t>.</w:t>
      </w:r>
    </w:p>
    <w:p w:rsidR="006E39A8" w:rsidRDefault="006E39A8">
      <w:pPr>
        <w:pStyle w:val="ConsPlusNormal"/>
        <w:ind w:firstLine="540"/>
        <w:jc w:val="both"/>
      </w:pPr>
      <w:r>
        <w:t xml:space="preserve">2. Утвердить </w:t>
      </w:r>
      <w:hyperlink w:anchor="P102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вопросам реализации государственной молодежной политики при Главе Чеченской Республики согласно приложению N 2.</w:t>
      </w:r>
    </w:p>
    <w:p w:rsidR="006E39A8" w:rsidRDefault="006E39A8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jc w:val="right"/>
      </w:pPr>
      <w:r>
        <w:t>Глава</w:t>
      </w:r>
    </w:p>
    <w:p w:rsidR="006E39A8" w:rsidRDefault="006E39A8">
      <w:pPr>
        <w:pStyle w:val="ConsPlusNormal"/>
        <w:jc w:val="right"/>
      </w:pPr>
      <w:r>
        <w:t>Чеченской Республики</w:t>
      </w:r>
    </w:p>
    <w:p w:rsidR="006E39A8" w:rsidRDefault="006E39A8">
      <w:pPr>
        <w:pStyle w:val="ConsPlusNormal"/>
        <w:jc w:val="right"/>
      </w:pPr>
      <w:r>
        <w:t>Р.А.КАДЫРОВ</w:t>
      </w: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jc w:val="right"/>
      </w:pPr>
      <w:r>
        <w:t>Приложение N 1</w:t>
      </w:r>
    </w:p>
    <w:p w:rsidR="006E39A8" w:rsidRDefault="006E39A8">
      <w:pPr>
        <w:pStyle w:val="ConsPlusNormal"/>
        <w:jc w:val="right"/>
      </w:pPr>
      <w:r>
        <w:t>к Указу Главы</w:t>
      </w:r>
    </w:p>
    <w:p w:rsidR="006E39A8" w:rsidRDefault="006E39A8">
      <w:pPr>
        <w:pStyle w:val="ConsPlusNormal"/>
        <w:jc w:val="right"/>
      </w:pPr>
      <w:r>
        <w:t>Чеченской Республики</w:t>
      </w:r>
    </w:p>
    <w:p w:rsidR="006E39A8" w:rsidRDefault="006E39A8">
      <w:pPr>
        <w:pStyle w:val="ConsPlusNormal"/>
        <w:jc w:val="right"/>
      </w:pPr>
      <w:r>
        <w:t>от 5 ноября 2015 г. N 193</w:t>
      </w: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Title"/>
        <w:jc w:val="center"/>
      </w:pPr>
      <w:bookmarkStart w:id="0" w:name="P30"/>
      <w:bookmarkEnd w:id="0"/>
      <w:r>
        <w:t>СОСТАВ</w:t>
      </w:r>
    </w:p>
    <w:p w:rsidR="006E39A8" w:rsidRDefault="006E39A8">
      <w:pPr>
        <w:pStyle w:val="ConsPlusTitle"/>
        <w:jc w:val="center"/>
      </w:pPr>
      <w:r>
        <w:t>КООРДИНАЦИОННОГО СОВЕТА ПО ВОПРОСАМ РЕАЛИЗАЦИИ</w:t>
      </w:r>
    </w:p>
    <w:p w:rsidR="006E39A8" w:rsidRDefault="006E39A8">
      <w:pPr>
        <w:pStyle w:val="ConsPlusTitle"/>
        <w:jc w:val="center"/>
      </w:pPr>
      <w:r>
        <w:t>ГОСУДАРСТВЕННОЙ МОЛОДЕЖНОЙ ПОЛИТИКИ ПРИ ГЛАВЕ</w:t>
      </w:r>
    </w:p>
    <w:p w:rsidR="006E39A8" w:rsidRDefault="006E39A8">
      <w:pPr>
        <w:pStyle w:val="ConsPlusTitle"/>
        <w:jc w:val="center"/>
      </w:pPr>
      <w:r>
        <w:t>ЧЕЧЕНСКОЙ РЕСПУБЛИКИ</w:t>
      </w:r>
    </w:p>
    <w:p w:rsidR="006E39A8" w:rsidRDefault="006E39A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6240"/>
      </w:tblGrid>
      <w:tr w:rsidR="006E39A8">
        <w:tc>
          <w:tcPr>
            <w:tcW w:w="3420" w:type="dxa"/>
          </w:tcPr>
          <w:p w:rsidR="006E39A8" w:rsidRDefault="006E39A8">
            <w:pPr>
              <w:pStyle w:val="ConsPlusNormal"/>
            </w:pPr>
            <w:r>
              <w:t>Кадыров</w:t>
            </w:r>
          </w:p>
          <w:p w:rsidR="006E39A8" w:rsidRDefault="006E39A8">
            <w:pPr>
              <w:pStyle w:val="ConsPlusNormal"/>
            </w:pPr>
            <w:r>
              <w:t>Рамзан Ахматович</w:t>
            </w:r>
          </w:p>
        </w:tc>
        <w:tc>
          <w:tcPr>
            <w:tcW w:w="6240" w:type="dxa"/>
          </w:tcPr>
          <w:p w:rsidR="006E39A8" w:rsidRDefault="006E39A8">
            <w:pPr>
              <w:pStyle w:val="ConsPlusNormal"/>
            </w:pPr>
            <w:r>
              <w:t>Глава Чеченской Республики, председатель Координационного совета</w:t>
            </w:r>
          </w:p>
        </w:tc>
      </w:tr>
      <w:tr w:rsidR="006E39A8">
        <w:tc>
          <w:tcPr>
            <w:tcW w:w="3420" w:type="dxa"/>
          </w:tcPr>
          <w:p w:rsidR="006E39A8" w:rsidRDefault="006E39A8">
            <w:pPr>
              <w:pStyle w:val="ConsPlusNormal"/>
            </w:pPr>
            <w:r>
              <w:t>Магомадов</w:t>
            </w:r>
          </w:p>
          <w:p w:rsidR="006E39A8" w:rsidRDefault="006E39A8">
            <w:pPr>
              <w:pStyle w:val="ConsPlusNormal"/>
            </w:pPr>
            <w:r>
              <w:t>Абдул Абубакарович</w:t>
            </w:r>
          </w:p>
        </w:tc>
        <w:tc>
          <w:tcPr>
            <w:tcW w:w="6240" w:type="dxa"/>
          </w:tcPr>
          <w:p w:rsidR="006E39A8" w:rsidRDefault="006E39A8">
            <w:pPr>
              <w:pStyle w:val="ConsPlusNormal"/>
            </w:pPr>
            <w:r>
              <w:t>заместитель Председателя Правительства Чеченской Республики - министр экономического, территориального развития и торговли Чеченской Республики, заместитель председателя Координационного совета</w:t>
            </w:r>
          </w:p>
        </w:tc>
      </w:tr>
      <w:tr w:rsidR="006E39A8">
        <w:tc>
          <w:tcPr>
            <w:tcW w:w="3420" w:type="dxa"/>
          </w:tcPr>
          <w:p w:rsidR="006E39A8" w:rsidRDefault="006E39A8">
            <w:pPr>
              <w:pStyle w:val="ConsPlusNormal"/>
            </w:pPr>
            <w:r>
              <w:t>Тагиев</w:t>
            </w:r>
          </w:p>
          <w:p w:rsidR="006E39A8" w:rsidRDefault="006E39A8">
            <w:pPr>
              <w:pStyle w:val="ConsPlusNormal"/>
            </w:pPr>
            <w:r>
              <w:t>Мурат Султанович</w:t>
            </w:r>
          </w:p>
        </w:tc>
        <w:tc>
          <w:tcPr>
            <w:tcW w:w="6240" w:type="dxa"/>
          </w:tcPr>
          <w:p w:rsidR="006E39A8" w:rsidRDefault="006E39A8">
            <w:pPr>
              <w:pStyle w:val="ConsPlusNormal"/>
            </w:pPr>
            <w:r>
              <w:t>министр Чеченской Республики по делам молодежи, ответственный секретарь Координационного совета</w:t>
            </w:r>
          </w:p>
        </w:tc>
      </w:tr>
      <w:tr w:rsidR="006E39A8">
        <w:tc>
          <w:tcPr>
            <w:tcW w:w="9660" w:type="dxa"/>
            <w:gridSpan w:val="2"/>
          </w:tcPr>
          <w:p w:rsidR="006E39A8" w:rsidRDefault="006E39A8">
            <w:pPr>
              <w:pStyle w:val="ConsPlusNormal"/>
              <w:jc w:val="center"/>
            </w:pPr>
            <w:r>
              <w:t>Члены Координационного совета:</w:t>
            </w:r>
          </w:p>
        </w:tc>
      </w:tr>
      <w:tr w:rsidR="006E39A8">
        <w:tc>
          <w:tcPr>
            <w:tcW w:w="3420" w:type="dxa"/>
          </w:tcPr>
          <w:p w:rsidR="006E39A8" w:rsidRDefault="006E39A8">
            <w:pPr>
              <w:pStyle w:val="ConsPlusNormal"/>
            </w:pPr>
            <w:r>
              <w:t>Байсаев</w:t>
            </w:r>
          </w:p>
          <w:p w:rsidR="006E39A8" w:rsidRDefault="006E39A8">
            <w:pPr>
              <w:pStyle w:val="ConsPlusNormal"/>
            </w:pPr>
            <w:r>
              <w:t>Умар Сулейманович</w:t>
            </w:r>
          </w:p>
        </w:tc>
        <w:tc>
          <w:tcPr>
            <w:tcW w:w="6240" w:type="dxa"/>
          </w:tcPr>
          <w:p w:rsidR="006E39A8" w:rsidRDefault="006E39A8">
            <w:pPr>
              <w:pStyle w:val="ConsPlusNormal"/>
            </w:pPr>
            <w:r>
              <w:t>первый заместитель министра здравоохранения Чеченской Республики</w:t>
            </w:r>
          </w:p>
        </w:tc>
      </w:tr>
      <w:tr w:rsidR="006E39A8">
        <w:tc>
          <w:tcPr>
            <w:tcW w:w="3420" w:type="dxa"/>
          </w:tcPr>
          <w:p w:rsidR="006E39A8" w:rsidRDefault="006E39A8">
            <w:pPr>
              <w:pStyle w:val="ConsPlusNormal"/>
            </w:pPr>
            <w:r>
              <w:t>Байханов</w:t>
            </w:r>
          </w:p>
          <w:p w:rsidR="006E39A8" w:rsidRDefault="006E39A8">
            <w:pPr>
              <w:pStyle w:val="ConsPlusNormal"/>
            </w:pPr>
            <w:r>
              <w:t>Исмаил Баутдинович</w:t>
            </w:r>
          </w:p>
        </w:tc>
        <w:tc>
          <w:tcPr>
            <w:tcW w:w="6240" w:type="dxa"/>
          </w:tcPr>
          <w:p w:rsidR="006E39A8" w:rsidRDefault="006E39A8">
            <w:pPr>
              <w:pStyle w:val="ConsPlusNormal"/>
            </w:pPr>
            <w:r>
              <w:t>министр образования и науки Чеченской Республики</w:t>
            </w:r>
          </w:p>
        </w:tc>
      </w:tr>
      <w:tr w:rsidR="006E39A8">
        <w:tc>
          <w:tcPr>
            <w:tcW w:w="3420" w:type="dxa"/>
          </w:tcPr>
          <w:p w:rsidR="006E39A8" w:rsidRDefault="006E39A8">
            <w:pPr>
              <w:pStyle w:val="ConsPlusNormal"/>
            </w:pPr>
            <w:r>
              <w:t>Ахмадов</w:t>
            </w:r>
          </w:p>
          <w:p w:rsidR="006E39A8" w:rsidRDefault="006E39A8">
            <w:pPr>
              <w:pStyle w:val="ConsPlusNormal"/>
            </w:pPr>
            <w:r>
              <w:t>Мохмад Исаевич</w:t>
            </w:r>
          </w:p>
        </w:tc>
        <w:tc>
          <w:tcPr>
            <w:tcW w:w="6240" w:type="dxa"/>
          </w:tcPr>
          <w:p w:rsidR="006E39A8" w:rsidRDefault="006E39A8">
            <w:pPr>
              <w:pStyle w:val="ConsPlusNormal"/>
            </w:pPr>
            <w:r>
              <w:t>министр труда, занятости и социального развития Чеченской Республики</w:t>
            </w:r>
          </w:p>
        </w:tc>
      </w:tr>
      <w:tr w:rsidR="006E39A8">
        <w:tc>
          <w:tcPr>
            <w:tcW w:w="3420" w:type="dxa"/>
          </w:tcPr>
          <w:p w:rsidR="006E39A8" w:rsidRDefault="006E39A8">
            <w:pPr>
              <w:pStyle w:val="ConsPlusNormal"/>
            </w:pPr>
            <w:r>
              <w:t>Умаров</w:t>
            </w:r>
          </w:p>
          <w:p w:rsidR="006E39A8" w:rsidRDefault="006E39A8">
            <w:pPr>
              <w:pStyle w:val="ConsPlusNormal"/>
            </w:pPr>
            <w:r>
              <w:t>Джамбулат Вахидович</w:t>
            </w:r>
          </w:p>
        </w:tc>
        <w:tc>
          <w:tcPr>
            <w:tcW w:w="6240" w:type="dxa"/>
          </w:tcPr>
          <w:p w:rsidR="006E39A8" w:rsidRDefault="006E39A8">
            <w:pPr>
              <w:pStyle w:val="ConsPlusNormal"/>
            </w:pPr>
            <w:r>
              <w:t>министр Чеченской Республики по национальной политике, внешним связям, печати и информации</w:t>
            </w:r>
          </w:p>
        </w:tc>
      </w:tr>
      <w:tr w:rsidR="006E39A8">
        <w:tc>
          <w:tcPr>
            <w:tcW w:w="3420" w:type="dxa"/>
          </w:tcPr>
          <w:p w:rsidR="006E39A8" w:rsidRDefault="006E39A8">
            <w:pPr>
              <w:pStyle w:val="ConsPlusNormal"/>
            </w:pPr>
            <w:r>
              <w:t>Хизриев</w:t>
            </w:r>
          </w:p>
          <w:p w:rsidR="006E39A8" w:rsidRDefault="006E39A8">
            <w:pPr>
              <w:pStyle w:val="ConsPlusNormal"/>
            </w:pPr>
            <w:r>
              <w:t>Хасмагомед Хайдарович</w:t>
            </w:r>
          </w:p>
        </w:tc>
        <w:tc>
          <w:tcPr>
            <w:tcW w:w="6240" w:type="dxa"/>
          </w:tcPr>
          <w:p w:rsidR="006E39A8" w:rsidRDefault="006E39A8">
            <w:pPr>
              <w:pStyle w:val="ConsPlusNormal"/>
            </w:pPr>
            <w:r>
              <w:t>министр Чеченской Республики по физической культуре и спорту</w:t>
            </w:r>
          </w:p>
        </w:tc>
      </w:tr>
      <w:tr w:rsidR="006E39A8">
        <w:tc>
          <w:tcPr>
            <w:tcW w:w="3420" w:type="dxa"/>
          </w:tcPr>
          <w:p w:rsidR="006E39A8" w:rsidRDefault="006E39A8">
            <w:pPr>
              <w:pStyle w:val="ConsPlusNormal"/>
            </w:pPr>
            <w:r>
              <w:t>Милькиев</w:t>
            </w:r>
          </w:p>
          <w:p w:rsidR="006E39A8" w:rsidRDefault="006E39A8">
            <w:pPr>
              <w:pStyle w:val="ConsPlusNormal"/>
            </w:pPr>
            <w:r>
              <w:lastRenderedPageBreak/>
              <w:t>Рустам Вахаевич</w:t>
            </w:r>
          </w:p>
        </w:tc>
        <w:tc>
          <w:tcPr>
            <w:tcW w:w="6240" w:type="dxa"/>
          </w:tcPr>
          <w:p w:rsidR="006E39A8" w:rsidRDefault="006E39A8">
            <w:pPr>
              <w:pStyle w:val="ConsPlusNormal"/>
            </w:pPr>
            <w:r>
              <w:lastRenderedPageBreak/>
              <w:t>заместитель министра культуры Чеченской Республики</w:t>
            </w:r>
          </w:p>
        </w:tc>
      </w:tr>
      <w:tr w:rsidR="006E39A8">
        <w:tc>
          <w:tcPr>
            <w:tcW w:w="3420" w:type="dxa"/>
          </w:tcPr>
          <w:p w:rsidR="006E39A8" w:rsidRDefault="006E39A8">
            <w:pPr>
              <w:pStyle w:val="ConsPlusNormal"/>
            </w:pPr>
            <w:r>
              <w:lastRenderedPageBreak/>
              <w:t>Джайрханов</w:t>
            </w:r>
          </w:p>
          <w:p w:rsidR="006E39A8" w:rsidRDefault="006E39A8">
            <w:pPr>
              <w:pStyle w:val="ConsPlusNormal"/>
            </w:pPr>
            <w:r>
              <w:t>Ахмед Магомедович</w:t>
            </w:r>
          </w:p>
        </w:tc>
        <w:tc>
          <w:tcPr>
            <w:tcW w:w="6240" w:type="dxa"/>
          </w:tcPr>
          <w:p w:rsidR="006E39A8" w:rsidRDefault="006E39A8">
            <w:pPr>
              <w:pStyle w:val="ConsPlusNormal"/>
            </w:pPr>
            <w:r>
              <w:t>Военный комиссар Чеченской Республики</w:t>
            </w:r>
          </w:p>
        </w:tc>
      </w:tr>
      <w:tr w:rsidR="006E39A8">
        <w:tc>
          <w:tcPr>
            <w:tcW w:w="3420" w:type="dxa"/>
          </w:tcPr>
          <w:p w:rsidR="006E39A8" w:rsidRDefault="006E39A8">
            <w:pPr>
              <w:pStyle w:val="ConsPlusNormal"/>
            </w:pPr>
            <w:r>
              <w:t>Жамалдаев</w:t>
            </w:r>
          </w:p>
          <w:p w:rsidR="006E39A8" w:rsidRDefault="006E39A8">
            <w:pPr>
              <w:pStyle w:val="ConsPlusNormal"/>
            </w:pPr>
            <w:r>
              <w:t>Шаид Вахаевич</w:t>
            </w:r>
          </w:p>
        </w:tc>
        <w:tc>
          <w:tcPr>
            <w:tcW w:w="6240" w:type="dxa"/>
          </w:tcPr>
          <w:p w:rsidR="006E39A8" w:rsidRDefault="006E39A8">
            <w:pPr>
              <w:pStyle w:val="ConsPlusNormal"/>
            </w:pPr>
            <w:r>
              <w:t>заместитель Председателя Парламента Чеченской Республики, председатель Комитета по международным, межпарламентским связям, национальной и информационной политике</w:t>
            </w:r>
          </w:p>
        </w:tc>
      </w:tr>
      <w:tr w:rsidR="006E39A8">
        <w:tc>
          <w:tcPr>
            <w:tcW w:w="3420" w:type="dxa"/>
          </w:tcPr>
          <w:p w:rsidR="006E39A8" w:rsidRDefault="006E39A8">
            <w:pPr>
              <w:pStyle w:val="ConsPlusNormal"/>
            </w:pPr>
            <w:r>
              <w:t>Хирахматов</w:t>
            </w:r>
          </w:p>
          <w:p w:rsidR="006E39A8" w:rsidRDefault="006E39A8">
            <w:pPr>
              <w:pStyle w:val="ConsPlusNormal"/>
            </w:pPr>
            <w:r>
              <w:t>Хамзат Асурин-Басириевич</w:t>
            </w:r>
          </w:p>
        </w:tc>
        <w:tc>
          <w:tcPr>
            <w:tcW w:w="6240" w:type="dxa"/>
          </w:tcPr>
          <w:p w:rsidR="006E39A8" w:rsidRDefault="006E39A8">
            <w:pPr>
              <w:pStyle w:val="ConsPlusNormal"/>
            </w:pPr>
            <w:r>
              <w:t>Уполномоченный по правам ребенка в Чеченской Республике</w:t>
            </w:r>
          </w:p>
        </w:tc>
      </w:tr>
      <w:tr w:rsidR="006E39A8">
        <w:tc>
          <w:tcPr>
            <w:tcW w:w="3420" w:type="dxa"/>
          </w:tcPr>
          <w:p w:rsidR="006E39A8" w:rsidRDefault="006E39A8">
            <w:pPr>
              <w:pStyle w:val="ConsPlusNormal"/>
            </w:pPr>
            <w:r>
              <w:t>Агаева</w:t>
            </w:r>
          </w:p>
          <w:p w:rsidR="006E39A8" w:rsidRDefault="006E39A8">
            <w:pPr>
              <w:pStyle w:val="ConsPlusNormal"/>
            </w:pPr>
            <w:r>
              <w:t>Яха Зауяндиновна</w:t>
            </w:r>
          </w:p>
        </w:tc>
        <w:tc>
          <w:tcPr>
            <w:tcW w:w="6240" w:type="dxa"/>
          </w:tcPr>
          <w:p w:rsidR="006E39A8" w:rsidRDefault="006E39A8">
            <w:pPr>
              <w:pStyle w:val="ConsPlusNormal"/>
            </w:pPr>
            <w:r>
              <w:t>председатель Чеченской региональной общественной организации "Союз родителей учащихся общеобразовательных учреждений"</w:t>
            </w:r>
          </w:p>
        </w:tc>
      </w:tr>
      <w:tr w:rsidR="006E39A8">
        <w:tc>
          <w:tcPr>
            <w:tcW w:w="3420" w:type="dxa"/>
          </w:tcPr>
          <w:p w:rsidR="006E39A8" w:rsidRDefault="006E39A8">
            <w:pPr>
              <w:pStyle w:val="ConsPlusNormal"/>
            </w:pPr>
            <w:r>
              <w:t>Мужедова</w:t>
            </w:r>
          </w:p>
          <w:p w:rsidR="006E39A8" w:rsidRDefault="006E39A8">
            <w:pPr>
              <w:pStyle w:val="ConsPlusNormal"/>
            </w:pPr>
            <w:r>
              <w:t>Иман Усмановна</w:t>
            </w:r>
          </w:p>
        </w:tc>
        <w:tc>
          <w:tcPr>
            <w:tcW w:w="6240" w:type="dxa"/>
          </w:tcPr>
          <w:p w:rsidR="006E39A8" w:rsidRDefault="006E39A8">
            <w:pPr>
              <w:pStyle w:val="ConsPlusNormal"/>
            </w:pPr>
            <w:r>
              <w:t>председатель Чеченской региональной общественной организации "Клуб "Иман"</w:t>
            </w:r>
          </w:p>
        </w:tc>
      </w:tr>
      <w:tr w:rsidR="006E39A8">
        <w:tc>
          <w:tcPr>
            <w:tcW w:w="3420" w:type="dxa"/>
          </w:tcPr>
          <w:p w:rsidR="006E39A8" w:rsidRDefault="006E39A8">
            <w:pPr>
              <w:pStyle w:val="ConsPlusNormal"/>
            </w:pPr>
            <w:r>
              <w:t>Хажмурадов</w:t>
            </w:r>
          </w:p>
          <w:p w:rsidR="006E39A8" w:rsidRDefault="006E39A8">
            <w:pPr>
              <w:pStyle w:val="ConsPlusNormal"/>
            </w:pPr>
            <w:r>
              <w:t>Хаважи Нурдиевич</w:t>
            </w:r>
          </w:p>
        </w:tc>
        <w:tc>
          <w:tcPr>
            <w:tcW w:w="6240" w:type="dxa"/>
          </w:tcPr>
          <w:p w:rsidR="006E39A8" w:rsidRDefault="006E39A8">
            <w:pPr>
              <w:pStyle w:val="ConsPlusNormal"/>
            </w:pPr>
            <w:r>
              <w:t>председатель молодежного общественно-патриотического движения "Ахмат"</w:t>
            </w:r>
          </w:p>
        </w:tc>
      </w:tr>
      <w:tr w:rsidR="006E39A8">
        <w:tc>
          <w:tcPr>
            <w:tcW w:w="3420" w:type="dxa"/>
          </w:tcPr>
          <w:p w:rsidR="006E39A8" w:rsidRDefault="006E39A8">
            <w:pPr>
              <w:pStyle w:val="ConsPlusNormal"/>
            </w:pPr>
            <w:r>
              <w:t>Дагаев</w:t>
            </w:r>
          </w:p>
          <w:p w:rsidR="006E39A8" w:rsidRDefault="006E39A8">
            <w:pPr>
              <w:pStyle w:val="ConsPlusNormal"/>
            </w:pPr>
            <w:r>
              <w:t>Муртуз-Али Ногиевич</w:t>
            </w:r>
          </w:p>
        </w:tc>
        <w:tc>
          <w:tcPr>
            <w:tcW w:w="6240" w:type="dxa"/>
          </w:tcPr>
          <w:p w:rsidR="006E39A8" w:rsidRDefault="006E39A8">
            <w:pPr>
              <w:pStyle w:val="ConsPlusNormal"/>
            </w:pPr>
            <w:r>
              <w:t>председатель Молодежного Парламента Чеченской Республики</w:t>
            </w:r>
          </w:p>
        </w:tc>
      </w:tr>
      <w:tr w:rsidR="006E39A8">
        <w:tc>
          <w:tcPr>
            <w:tcW w:w="3420" w:type="dxa"/>
          </w:tcPr>
          <w:p w:rsidR="006E39A8" w:rsidRDefault="006E39A8">
            <w:pPr>
              <w:pStyle w:val="ConsPlusNormal"/>
            </w:pPr>
            <w:r>
              <w:t>Тагиев</w:t>
            </w:r>
          </w:p>
          <w:p w:rsidR="006E39A8" w:rsidRDefault="006E39A8">
            <w:pPr>
              <w:pStyle w:val="ConsPlusNormal"/>
            </w:pPr>
            <w:r>
              <w:t>Эскерхан Султанович</w:t>
            </w:r>
          </w:p>
        </w:tc>
        <w:tc>
          <w:tcPr>
            <w:tcW w:w="6240" w:type="dxa"/>
          </w:tcPr>
          <w:p w:rsidR="006E39A8" w:rsidRDefault="006E39A8">
            <w:pPr>
              <w:pStyle w:val="ConsPlusNormal"/>
            </w:pPr>
            <w:r>
              <w:t>руководитель патриотического клуба "Путин"</w:t>
            </w:r>
          </w:p>
        </w:tc>
      </w:tr>
      <w:tr w:rsidR="006E39A8">
        <w:tc>
          <w:tcPr>
            <w:tcW w:w="3420" w:type="dxa"/>
          </w:tcPr>
          <w:p w:rsidR="006E39A8" w:rsidRDefault="006E39A8">
            <w:pPr>
              <w:pStyle w:val="ConsPlusNormal"/>
            </w:pPr>
            <w:r>
              <w:t>Бельтиев</w:t>
            </w:r>
          </w:p>
          <w:p w:rsidR="006E39A8" w:rsidRDefault="006E39A8">
            <w:pPr>
              <w:pStyle w:val="ConsPlusNormal"/>
            </w:pPr>
            <w:r>
              <w:t>Хусейн Магомедович</w:t>
            </w:r>
          </w:p>
        </w:tc>
        <w:tc>
          <w:tcPr>
            <w:tcW w:w="6240" w:type="dxa"/>
          </w:tcPr>
          <w:p w:rsidR="006E39A8" w:rsidRDefault="006E39A8">
            <w:pPr>
              <w:pStyle w:val="ConsPlusNormal"/>
            </w:pPr>
            <w:r>
              <w:t>руководитель Республиканского добровольческого центра "Vita"</w:t>
            </w:r>
          </w:p>
        </w:tc>
      </w:tr>
    </w:tbl>
    <w:p w:rsidR="006E39A8" w:rsidRDefault="006E39A8">
      <w:pPr>
        <w:sectPr w:rsidR="006E39A8" w:rsidSect="00441DF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jc w:val="right"/>
      </w:pPr>
      <w:r>
        <w:t>Приложение N 2</w:t>
      </w: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jc w:val="right"/>
      </w:pPr>
      <w:r>
        <w:t>Утверждено</w:t>
      </w:r>
    </w:p>
    <w:p w:rsidR="006E39A8" w:rsidRDefault="006E39A8">
      <w:pPr>
        <w:pStyle w:val="ConsPlusNormal"/>
        <w:jc w:val="right"/>
      </w:pPr>
      <w:r>
        <w:t>Указом Главы</w:t>
      </w:r>
    </w:p>
    <w:p w:rsidR="006E39A8" w:rsidRDefault="006E39A8">
      <w:pPr>
        <w:pStyle w:val="ConsPlusNormal"/>
        <w:jc w:val="right"/>
      </w:pPr>
      <w:r>
        <w:t>Чеченской Республики</w:t>
      </w:r>
    </w:p>
    <w:p w:rsidR="006E39A8" w:rsidRDefault="006E39A8">
      <w:pPr>
        <w:pStyle w:val="ConsPlusNormal"/>
        <w:jc w:val="right"/>
      </w:pPr>
      <w:r>
        <w:t>от 5 ноября 2015 г. N 193</w:t>
      </w: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Title"/>
        <w:jc w:val="center"/>
      </w:pPr>
      <w:bookmarkStart w:id="1" w:name="P102"/>
      <w:bookmarkEnd w:id="1"/>
      <w:r>
        <w:t>ПОЛОЖЕНИЕ</w:t>
      </w:r>
    </w:p>
    <w:p w:rsidR="006E39A8" w:rsidRDefault="006E39A8">
      <w:pPr>
        <w:pStyle w:val="ConsPlusTitle"/>
        <w:jc w:val="center"/>
      </w:pPr>
      <w:r>
        <w:t>О КООРДИНАЦИОННОМ СОВЕТЕ ПО ВОПРОСАМ РЕАЛИЗАЦИИ</w:t>
      </w:r>
    </w:p>
    <w:p w:rsidR="006E39A8" w:rsidRDefault="006E39A8">
      <w:pPr>
        <w:pStyle w:val="ConsPlusTitle"/>
        <w:jc w:val="center"/>
      </w:pPr>
      <w:r>
        <w:t>ГОСУДАРСТВЕННОЙ МОЛОДЕЖНОЙ ПОЛИТИКИ ПРИ ГЛАВЕ</w:t>
      </w:r>
    </w:p>
    <w:p w:rsidR="006E39A8" w:rsidRDefault="006E39A8">
      <w:pPr>
        <w:pStyle w:val="ConsPlusTitle"/>
        <w:jc w:val="center"/>
      </w:pPr>
      <w:r>
        <w:t>ЧЕЧЕНСКОЙ РЕСПУБЛИКИ</w:t>
      </w: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jc w:val="center"/>
      </w:pPr>
      <w:r>
        <w:t>Глава 1. ОБЩИЕ ПОЛОЖЕНИЯ</w:t>
      </w: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ind w:firstLine="540"/>
        <w:jc w:val="both"/>
      </w:pPr>
      <w:r>
        <w:t xml:space="preserve">1.1. </w:t>
      </w:r>
      <w:proofErr w:type="gramStart"/>
      <w:r>
        <w:t>Координационный совет по вопросам реализации государственной молодежной политики при Главе Чеченской Республики (далее - Координационный совет) является постоянно действующим совещательным, коллегиальным и консультативным органом при Главе Чеченской Республики, содействующим взаимодействию между исполнительными органами государственной власти Чеченской Республики, общественными объединениями и другими организациями в вопросах реализации государственной молодежной политики на территории Чеченской Республики.</w:t>
      </w:r>
      <w:proofErr w:type="gramEnd"/>
    </w:p>
    <w:p w:rsidR="006E39A8" w:rsidRDefault="006E39A8">
      <w:pPr>
        <w:pStyle w:val="ConsPlusNormal"/>
        <w:ind w:firstLine="540"/>
        <w:jc w:val="both"/>
      </w:pPr>
      <w:r>
        <w:t xml:space="preserve">1.2. Координационный совет осуществляет свою деятельность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Чеченской Республики, законами Чеченской Республики, иными нормативными правовыми актами Российской Федерации, Чеченской Республики, настоящим Положением.</w:t>
      </w: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jc w:val="center"/>
      </w:pPr>
      <w:r>
        <w:t>Глава 2. ЦЕЛИ И ЗАДАЧИ КООРДИНАЦИОННОГО СОВЕТА</w:t>
      </w: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ind w:firstLine="540"/>
        <w:jc w:val="both"/>
      </w:pPr>
      <w:r>
        <w:t>2.1. Основной целью деятельности Координационного совета является обеспечение взаимодействия между исполнительными органами государственной власти Чеченской Республики, общественными объединениями и другими организациями в вопросах реализации государственной молодежной политики на территории Чеченской Республики.</w:t>
      </w:r>
    </w:p>
    <w:p w:rsidR="006E39A8" w:rsidRDefault="006E39A8">
      <w:pPr>
        <w:pStyle w:val="ConsPlusNormal"/>
        <w:ind w:firstLine="540"/>
        <w:jc w:val="both"/>
      </w:pPr>
      <w:r>
        <w:t>2.2. Основными задачами Координационного совета являются:</w:t>
      </w:r>
    </w:p>
    <w:p w:rsidR="006E39A8" w:rsidRDefault="006E39A8">
      <w:pPr>
        <w:pStyle w:val="ConsPlusNormal"/>
        <w:ind w:firstLine="540"/>
        <w:jc w:val="both"/>
      </w:pPr>
      <w:r>
        <w:t>2.2.1. Определение проблем, перспектив и основных направлений реализации государственной молодежной политики в Чеченской Республике.</w:t>
      </w:r>
    </w:p>
    <w:p w:rsidR="006E39A8" w:rsidRDefault="006E39A8">
      <w:pPr>
        <w:pStyle w:val="ConsPlusNormal"/>
        <w:ind w:firstLine="540"/>
        <w:jc w:val="both"/>
      </w:pPr>
      <w:r>
        <w:t>2.2.2. Формирование условий для эффективного использования потенциала общественных организаций, поддержки инновационной деятельности талантливой молодежи, ее вовлечения в социальную практику.</w:t>
      </w:r>
    </w:p>
    <w:p w:rsidR="006E39A8" w:rsidRDefault="006E39A8">
      <w:pPr>
        <w:pStyle w:val="ConsPlusNormal"/>
        <w:ind w:firstLine="540"/>
        <w:jc w:val="both"/>
      </w:pPr>
      <w:r>
        <w:t>2.2.3. Обобщение и доведение до общественных объединений и организаций информации о грантовых конкурсах различного уровня, проводимых для детских и молодежных общественных организаций и объединений.</w:t>
      </w:r>
    </w:p>
    <w:p w:rsidR="006E39A8" w:rsidRDefault="006E39A8">
      <w:pPr>
        <w:pStyle w:val="ConsPlusNormal"/>
        <w:ind w:firstLine="540"/>
        <w:jc w:val="both"/>
      </w:pPr>
      <w:r>
        <w:t>2.2.4. Организационное и информационное взаимодействие с Федеральным агентством по делам молодежи.</w:t>
      </w: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jc w:val="center"/>
      </w:pPr>
      <w:r>
        <w:t>Глава 3. ФУНКЦИИ КООРДИНАЦИОННОГО СОВЕТА</w:t>
      </w: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ind w:firstLine="540"/>
        <w:jc w:val="both"/>
      </w:pPr>
      <w:r>
        <w:t>3.1. Для достижения цели и задач Координационный совет осуществляет следующие функции:</w:t>
      </w:r>
    </w:p>
    <w:p w:rsidR="006E39A8" w:rsidRDefault="006E39A8">
      <w:pPr>
        <w:pStyle w:val="ConsPlusNormal"/>
        <w:ind w:firstLine="540"/>
        <w:jc w:val="both"/>
      </w:pPr>
      <w:r>
        <w:lastRenderedPageBreak/>
        <w:t>3.1.1. Рассматривает и готовит предложения по решению проблем в сфере государственной молодежной политики на территории Чеченской Республики.</w:t>
      </w:r>
    </w:p>
    <w:p w:rsidR="006E39A8" w:rsidRDefault="006E39A8">
      <w:pPr>
        <w:pStyle w:val="ConsPlusNormal"/>
        <w:ind w:firstLine="540"/>
        <w:jc w:val="both"/>
      </w:pPr>
      <w:r>
        <w:t>3.1.2. Участвует в разработке и обсуждении проектов законов, иных нормативных правовых актов Российской Федерации, Чеченской Республики по вопросам реализации государственной молодежной политики.</w:t>
      </w:r>
    </w:p>
    <w:p w:rsidR="006E39A8" w:rsidRDefault="006E39A8">
      <w:pPr>
        <w:pStyle w:val="ConsPlusNormal"/>
        <w:ind w:firstLine="540"/>
        <w:jc w:val="both"/>
      </w:pPr>
      <w:r>
        <w:t>3.1.3. Осуществляет взаимодействие по вопросам своей компетенции с территориальными органами федеральных органов исполнительной власти, исполнительными органами государственной власти Чеченской Республики, органами местного самоуправления Чеченской Республики, другими организациями, предприятиями, учреждениями независимо от форм собственности.</w:t>
      </w:r>
    </w:p>
    <w:p w:rsidR="006E39A8" w:rsidRDefault="006E39A8">
      <w:pPr>
        <w:pStyle w:val="ConsPlusNormal"/>
        <w:ind w:firstLine="540"/>
        <w:jc w:val="both"/>
      </w:pPr>
      <w:r>
        <w:t xml:space="preserve">3.1.4. Осуществляет взаимодействие </w:t>
      </w:r>
      <w:proofErr w:type="gramStart"/>
      <w:r>
        <w:t>по вопросам своей компетенции с исполнительными органами государственной власти Чеченской Республики по вопросам реализации проектов в соответствии с приоритетными направлениями</w:t>
      </w:r>
      <w:proofErr w:type="gramEnd"/>
      <w:r>
        <w:t xml:space="preserve"> государственной молодежной политики на территории Чеченской Республики.</w:t>
      </w:r>
    </w:p>
    <w:p w:rsidR="006E39A8" w:rsidRDefault="006E39A8">
      <w:pPr>
        <w:pStyle w:val="ConsPlusNormal"/>
        <w:ind w:firstLine="540"/>
        <w:jc w:val="both"/>
      </w:pPr>
      <w:r>
        <w:t>3.1.5. Размещает информацию о своей деятельности и другие материалы по освещению вопросов реализации государственной молодежной политики на территории Чеченской Республики в официальных средствах массовой информации Чеченской Республики и в информационно-телекоммуникационной сети Интернет на сайте www.chechenmol.ru.</w:t>
      </w:r>
    </w:p>
    <w:p w:rsidR="006E39A8" w:rsidRDefault="006E39A8">
      <w:pPr>
        <w:pStyle w:val="ConsPlusNormal"/>
        <w:ind w:firstLine="540"/>
        <w:jc w:val="both"/>
      </w:pPr>
      <w:r>
        <w:t>3.2. Для осуществления указанных функций Координационный совет имеет право:</w:t>
      </w:r>
    </w:p>
    <w:p w:rsidR="006E39A8" w:rsidRDefault="006E39A8">
      <w:pPr>
        <w:pStyle w:val="ConsPlusNormal"/>
        <w:ind w:firstLine="540"/>
        <w:jc w:val="both"/>
      </w:pPr>
      <w:r>
        <w:t>3.2.1. Запрашивать и получать в установленном порядке необходимую информацию по вопросам своей компетенции от исполнительных органов государственной власти Чеченской Республики, органов местного самоуправления Чеченской Республики, предприятий, учреждений и организаций независимо от форм собственности.</w:t>
      </w:r>
    </w:p>
    <w:p w:rsidR="006E39A8" w:rsidRDefault="006E39A8">
      <w:pPr>
        <w:pStyle w:val="ConsPlusNormal"/>
        <w:ind w:firstLine="540"/>
        <w:jc w:val="both"/>
      </w:pPr>
      <w:r>
        <w:t>3.2.2. Вносить предложения по вопросам совершенствования своей деятельности Главе Чеченской Республики.</w:t>
      </w:r>
    </w:p>
    <w:p w:rsidR="006E39A8" w:rsidRDefault="006E39A8">
      <w:pPr>
        <w:pStyle w:val="ConsPlusNormal"/>
        <w:ind w:firstLine="540"/>
        <w:jc w:val="both"/>
      </w:pPr>
      <w:r>
        <w:t xml:space="preserve">3.2.3. Привлекать для рассмотрения отдельных вопросов ученых и </w:t>
      </w:r>
      <w:proofErr w:type="gramStart"/>
      <w:r>
        <w:t>специалистов</w:t>
      </w:r>
      <w:proofErr w:type="gramEnd"/>
      <w:r>
        <w:t xml:space="preserve"> государственных и негосударственных органов и организаций.</w:t>
      </w:r>
    </w:p>
    <w:p w:rsidR="006E39A8" w:rsidRDefault="006E39A8">
      <w:pPr>
        <w:pStyle w:val="ConsPlusNormal"/>
        <w:ind w:firstLine="540"/>
        <w:jc w:val="both"/>
      </w:pPr>
      <w:r>
        <w:t>3.2.4. Организовывать и проводить совещания, консультации, "круглые" столы по вопросам своей компетенции с приглашением на них представителей органов местного самоуправления Чеченской Республики, заинтересованных ведомств, детских и молодежных общественных организаций и объединений.</w:t>
      </w:r>
    </w:p>
    <w:p w:rsidR="006E39A8" w:rsidRDefault="006E39A8">
      <w:pPr>
        <w:pStyle w:val="ConsPlusNormal"/>
        <w:ind w:firstLine="540"/>
        <w:jc w:val="both"/>
      </w:pPr>
      <w:r>
        <w:t>3.2.5. Готовить предложения о проведении научных исследований, социологических опросов, научных конференций, публикаций научных разработок, связанных с реализацией государственной молодежной политики в Чеченской Республике.</w:t>
      </w:r>
    </w:p>
    <w:p w:rsidR="006E39A8" w:rsidRDefault="006E39A8">
      <w:pPr>
        <w:pStyle w:val="ConsPlusNormal"/>
        <w:ind w:firstLine="540"/>
        <w:jc w:val="both"/>
      </w:pPr>
      <w:r>
        <w:t>3.2.6. Осуществлять взаимодействие со средствами массовой информации в освещении вопросов, связанных с реализацией основных направлений государственной молодежной политики на территории Чеченской Республики.</w:t>
      </w: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jc w:val="center"/>
      </w:pPr>
      <w:r>
        <w:t>Глава 4. СТРУКТУРА КООРДИНАЦИОННОГО СОВЕТА</w:t>
      </w: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ind w:firstLine="540"/>
        <w:jc w:val="both"/>
      </w:pPr>
      <w:r>
        <w:t>4.1. Персональный состав Координационного совета утверждается нормативным правовым актом Главы Чеченской Республики.</w:t>
      </w:r>
    </w:p>
    <w:p w:rsidR="006E39A8" w:rsidRDefault="006E39A8">
      <w:pPr>
        <w:pStyle w:val="ConsPlusNormal"/>
        <w:ind w:firstLine="540"/>
        <w:jc w:val="both"/>
      </w:pPr>
      <w:r>
        <w:t>4.2. Координационный совет состоит из председателя Координационного совета, заместителей председателя Координационного совета, ответственного секретаря Координационного совета и членов Координационного совета.</w:t>
      </w:r>
    </w:p>
    <w:p w:rsidR="006E39A8" w:rsidRDefault="006E39A8">
      <w:pPr>
        <w:pStyle w:val="ConsPlusNormal"/>
        <w:ind w:firstLine="540"/>
        <w:jc w:val="both"/>
      </w:pPr>
      <w:r>
        <w:t>4.3. Координационный совет формируется из представителей детских и молодежных общественных организаций и объединений, исполнительных органов государственной власти Чеченской Республики, других учреждений, организаций, предприятий, затрагивающих в процессе своей деятельности вопросы государственной молодежной политики (далее - Организации).</w:t>
      </w:r>
    </w:p>
    <w:p w:rsidR="006E39A8" w:rsidRDefault="006E39A8">
      <w:pPr>
        <w:pStyle w:val="ConsPlusNormal"/>
        <w:ind w:firstLine="540"/>
        <w:jc w:val="both"/>
      </w:pPr>
      <w:r>
        <w:t>4.4. Члены Координационного совета участвуют в его работе на общественных началах.</w:t>
      </w:r>
    </w:p>
    <w:p w:rsidR="006E39A8" w:rsidRDefault="006E39A8">
      <w:pPr>
        <w:pStyle w:val="ConsPlusNormal"/>
        <w:ind w:firstLine="540"/>
        <w:jc w:val="both"/>
      </w:pPr>
      <w:r>
        <w:t xml:space="preserve">4.5. Для обеспечения регулярной работы Координационного совета из числа членов Координационного совета формируются рабочие группы по направлениям государственной молодежной политики. Регламент работы и составы рабочих групп утверждаются председателем </w:t>
      </w:r>
      <w:r>
        <w:lastRenderedPageBreak/>
        <w:t>Координационного совета.</w:t>
      </w: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jc w:val="center"/>
      </w:pPr>
      <w:r>
        <w:t>Глава 5. ОРГАНИЗАЦИЯ ДЕЯТЕЛЬНОСТИ КООРДИНАЦИОННОГО СОВЕТА</w:t>
      </w: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ind w:firstLine="540"/>
        <w:jc w:val="both"/>
      </w:pPr>
      <w:r>
        <w:t>5.1. Заседания Координационного совета проводятся по мере необходимости, но не реже двух раз в год. Созыв заседания осуществляет председатель Координационного совета. Заседание Координационного совета считается правомочным, если на нем присутствует не менее двух третей членов Координационного совета.</w:t>
      </w:r>
    </w:p>
    <w:p w:rsidR="006E39A8" w:rsidRDefault="006E39A8">
      <w:pPr>
        <w:pStyle w:val="ConsPlusNormal"/>
        <w:ind w:firstLine="540"/>
        <w:jc w:val="both"/>
      </w:pPr>
      <w:r>
        <w:t>5.2. Внеочередное заседание Координационного совета проводится по решению председателя Координационного совета либо по инициативе не менее половины членов Координационного совета в срок не позднее семи дней со дня выдвижения инициативы.</w:t>
      </w:r>
    </w:p>
    <w:p w:rsidR="006E39A8" w:rsidRDefault="006E39A8">
      <w:pPr>
        <w:pStyle w:val="ConsPlusNormal"/>
        <w:ind w:firstLine="540"/>
        <w:jc w:val="both"/>
      </w:pPr>
      <w:r>
        <w:t xml:space="preserve">5.3. Председатель Координационного совета определяет дату и время проведения заседания Координационного совета, повестку дня и список </w:t>
      </w:r>
      <w:proofErr w:type="gramStart"/>
      <w:r>
        <w:t>приглашенных</w:t>
      </w:r>
      <w:proofErr w:type="gramEnd"/>
      <w:r>
        <w:t xml:space="preserve"> на заседание Координационного совета. Во время отсутствия председателя Координационного совета его обязанности исполняет один из заместителей председателя Координационного совета по решению председателя Координационного совета.</w:t>
      </w:r>
    </w:p>
    <w:p w:rsidR="006E39A8" w:rsidRDefault="006E39A8">
      <w:pPr>
        <w:pStyle w:val="ConsPlusNormal"/>
        <w:ind w:firstLine="540"/>
        <w:jc w:val="both"/>
      </w:pPr>
      <w:r>
        <w:t>5.4. На первом заседании Координационного совета избирается ответственный секретарь Координационного совета. Избрание ответственного секретаря осуществляется открытым голосованием.</w:t>
      </w:r>
    </w:p>
    <w:p w:rsidR="006E39A8" w:rsidRDefault="006E39A8">
      <w:pPr>
        <w:pStyle w:val="ConsPlusNormal"/>
        <w:ind w:firstLine="540"/>
        <w:jc w:val="both"/>
      </w:pPr>
      <w:r>
        <w:t>5.5. Ответственный секретарь Координационного совета оповещает членов Координационного совета и приглашенных на заседание Координационного совета о сроке проведения заседания и повестке дня, готовит материалы для рассмотрения на заседаниях Координационного совета, ведет протокол заседания, а также информирует Координационный совет о ходе применения на практике принятых решений.</w:t>
      </w:r>
    </w:p>
    <w:p w:rsidR="006E39A8" w:rsidRDefault="006E39A8">
      <w:pPr>
        <w:pStyle w:val="ConsPlusNormal"/>
        <w:ind w:firstLine="540"/>
        <w:jc w:val="both"/>
      </w:pPr>
      <w:r>
        <w:t>5.6. Члены Координационного совета вносят предложения в план работы Координационного совета, повестку дня заседаний и порядок обсуждения вопросов, участвуют в подготовке материалов к заседаниям Координационного совета, а также проектов его решений.</w:t>
      </w:r>
    </w:p>
    <w:p w:rsidR="006E39A8" w:rsidRDefault="006E39A8">
      <w:pPr>
        <w:pStyle w:val="ConsPlusNormal"/>
        <w:ind w:firstLine="540"/>
        <w:jc w:val="both"/>
      </w:pPr>
      <w:r>
        <w:t xml:space="preserve">5.7. Лица, ответственные за подготовку вопросов, рассматриваемых на заседании Координационного совета, предоставляют необходимые </w:t>
      </w:r>
      <w:proofErr w:type="gramStart"/>
      <w:r>
        <w:t>материалы</w:t>
      </w:r>
      <w:proofErr w:type="gramEnd"/>
      <w:r>
        <w:t xml:space="preserve"> и проекты решений ответственному секретарю не позднее чем за три дня до заседания.</w:t>
      </w:r>
    </w:p>
    <w:p w:rsidR="006E39A8" w:rsidRDefault="006E39A8">
      <w:pPr>
        <w:pStyle w:val="ConsPlusNormal"/>
        <w:ind w:firstLine="540"/>
        <w:jc w:val="both"/>
      </w:pPr>
      <w:r>
        <w:t>5.8. Членам Координационного совета заблаговременно предоставляются проекты документов, подлежащих рассмотрению на заседании. Указанные документы, а также сведения, содержащиеся в них, не подлежат публичному распространению до официального утверждения, если иное не предусмотрено настоящим Положением.</w:t>
      </w:r>
    </w:p>
    <w:p w:rsidR="006E39A8" w:rsidRDefault="006E39A8">
      <w:pPr>
        <w:pStyle w:val="ConsPlusNormal"/>
        <w:ind w:firstLine="540"/>
        <w:jc w:val="both"/>
      </w:pPr>
      <w:r>
        <w:t xml:space="preserve">5.9. Члены Координационного совета участвуют в заседаниях лично без права замены. В случае невозможности прибыть на заседание член Координационного совета сообщает об этом ответственному секретарю не </w:t>
      </w:r>
      <w:proofErr w:type="gramStart"/>
      <w:r>
        <w:t>позднее</w:t>
      </w:r>
      <w:proofErr w:type="gramEnd"/>
      <w:r>
        <w:t xml:space="preserve"> чем за два дня до проведения заседания.</w:t>
      </w:r>
    </w:p>
    <w:p w:rsidR="006E39A8" w:rsidRDefault="006E39A8">
      <w:pPr>
        <w:pStyle w:val="ConsPlusNormal"/>
        <w:ind w:firstLine="540"/>
        <w:jc w:val="both"/>
      </w:pPr>
      <w:r>
        <w:t>5.10. При невозможности присутствия на заседании член Координационного совета вправе направить совету свое мнение по вопросу, включенному в повестку дня, в письменной форме. Указанное мнение подлежит рассмотрению на заседании Координационного совета и учитывается при голосовании.</w:t>
      </w:r>
    </w:p>
    <w:p w:rsidR="006E39A8" w:rsidRDefault="006E39A8">
      <w:pPr>
        <w:pStyle w:val="ConsPlusNormal"/>
        <w:ind w:firstLine="540"/>
        <w:jc w:val="both"/>
      </w:pPr>
      <w:r>
        <w:t>5.11. Решения Координационного совета принимаются открытым голосованием простым большинством голосов членов Координационного совета, присутствующих на заседании, и оформляются протоколом, который подписывает председательствующий на заседании Координационного совета и ответственный секретарь Координационного совета. Протокол заседания должен быть оформлен не позднее пяти дней после заседания Координационного совета.</w:t>
      </w:r>
    </w:p>
    <w:p w:rsidR="006E39A8" w:rsidRDefault="006E39A8">
      <w:pPr>
        <w:pStyle w:val="ConsPlusNormal"/>
        <w:ind w:firstLine="540"/>
        <w:jc w:val="both"/>
      </w:pPr>
      <w:r>
        <w:t>5.12. Решения Координационного совета носят рекомендательный характер.</w:t>
      </w:r>
    </w:p>
    <w:p w:rsidR="006E39A8" w:rsidRDefault="006E39A8">
      <w:pPr>
        <w:pStyle w:val="ConsPlusNormal"/>
        <w:ind w:firstLine="540"/>
        <w:jc w:val="both"/>
      </w:pPr>
      <w:r>
        <w:t>5.13. Протоколы заседания Координационного совета хранятся у ответственного секретаря Координационного совета.</w:t>
      </w:r>
    </w:p>
    <w:p w:rsidR="006E39A8" w:rsidRDefault="006E39A8">
      <w:pPr>
        <w:pStyle w:val="ConsPlusNormal"/>
        <w:ind w:firstLine="540"/>
        <w:jc w:val="both"/>
      </w:pPr>
      <w:r>
        <w:t>5.14. Организационно-техническое обеспечение деятельности Координационного совета осуществляет Министерство Чеченской Республики по делам молодежи.</w:t>
      </w:r>
    </w:p>
    <w:p w:rsidR="006E39A8" w:rsidRDefault="006E39A8">
      <w:pPr>
        <w:pStyle w:val="ConsPlusNormal"/>
        <w:ind w:firstLine="540"/>
        <w:jc w:val="both"/>
      </w:pPr>
      <w:r>
        <w:t>5.15. Настоящее Положение вводится в действие со дня издания соответствующего распорядительного документа Главы Чеченской Республики.</w:t>
      </w: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ind w:firstLine="540"/>
        <w:jc w:val="both"/>
      </w:pPr>
    </w:p>
    <w:p w:rsidR="006E39A8" w:rsidRDefault="006E3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F54" w:rsidRDefault="00EC6F54">
      <w:bookmarkStart w:id="2" w:name="_GoBack"/>
      <w:bookmarkEnd w:id="2"/>
    </w:p>
    <w:sectPr w:rsidR="00EC6F54" w:rsidSect="00134E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A8"/>
    <w:rsid w:val="006E39A8"/>
    <w:rsid w:val="00E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AF67393F1E6EF14DFEB2041E38EA8ACA5DB22872B732F07B5A92D690A75729D2j9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AF67393F1E6EF14DFEAC090854BD80C95EEB2078E366A571539Aj8N4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1</cp:revision>
  <dcterms:created xsi:type="dcterms:W3CDTF">2016-11-24T14:13:00Z</dcterms:created>
  <dcterms:modified xsi:type="dcterms:W3CDTF">2016-11-24T14:14:00Z</dcterms:modified>
</cp:coreProperties>
</file>