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1A" w:rsidRPr="00C81CE4" w:rsidRDefault="00242003" w:rsidP="00242003">
      <w:pPr>
        <w:tabs>
          <w:tab w:val="left" w:pos="4560"/>
          <w:tab w:val="center" w:pos="5315"/>
        </w:tabs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80D1A" w:rsidRPr="00C81CE4" w:rsidRDefault="00480D1A" w:rsidP="00480D1A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противодействию коррупции в Министерстве Чеченской Республики по делам молодёжи</w:t>
      </w:r>
    </w:p>
    <w:p w:rsidR="00480D1A" w:rsidRPr="00C81CE4" w:rsidRDefault="00480D1A" w:rsidP="0048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81CE4" w:rsidRDefault="00480D1A" w:rsidP="0048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Грозный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</w:p>
    <w:p w:rsidR="00480D1A" w:rsidRPr="00C81CE4" w:rsidRDefault="00480D1A" w:rsidP="00480D1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03" w:rsidRPr="004B7CEB" w:rsidRDefault="00052128" w:rsidP="002420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  <w:r w:rsidR="0024200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D1A" w:rsidRDefault="00052128" w:rsidP="002420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Чеченской Республики по делам молодежи</w:t>
      </w:r>
    </w:p>
    <w:p w:rsidR="00052128" w:rsidRPr="009E21F9" w:rsidRDefault="00052128" w:rsidP="002420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И.М-Х. Ибрагимов</w:t>
      </w:r>
    </w:p>
    <w:p w:rsidR="00480D1A" w:rsidRPr="00C81CE4" w:rsidRDefault="00480D1A" w:rsidP="00480D1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81CE4" w:rsidRDefault="00480D1A" w:rsidP="00480D1A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Банкетный зал 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 по делам молодёжи</w:t>
      </w:r>
    </w:p>
    <w:p w:rsidR="00480D1A" w:rsidRPr="00C81CE4" w:rsidRDefault="00480D1A" w:rsidP="0048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80D1A" w:rsidRPr="00C81CE4" w:rsidRDefault="00480D1A" w:rsidP="00480D1A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проведения: 11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480D1A" w:rsidRPr="00C81CE4" w:rsidRDefault="00480D1A" w:rsidP="00480D1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81CE4" w:rsidRDefault="00480D1A" w:rsidP="00480D1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</w:t>
      </w:r>
      <w:proofErr w:type="spellStart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</w:p>
    <w:p w:rsidR="00480D1A" w:rsidRPr="00C81CE4" w:rsidRDefault="00480D1A" w:rsidP="00480D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81CE4" w:rsidRDefault="00480D1A" w:rsidP="00480D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ПРИСУТСТВОВАЛИ:</w:t>
      </w:r>
    </w:p>
    <w:p w:rsidR="00480D1A" w:rsidRPr="00C81CE4" w:rsidRDefault="00480D1A" w:rsidP="00480D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81CE4" w:rsidRDefault="00052128" w:rsidP="00480D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Хусаинов А.З.,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Р.Х., </w:t>
      </w:r>
      <w:proofErr w:type="spellStart"/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Мациев</w:t>
      </w:r>
      <w:proofErr w:type="spellEnd"/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Р.М., </w:t>
      </w:r>
      <w:proofErr w:type="spellStart"/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 К.Я.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D1A" w:rsidRPr="00C81CE4" w:rsidRDefault="00480D1A" w:rsidP="00480D1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81CE4" w:rsidRDefault="00480D1A" w:rsidP="00480D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 </w:t>
      </w:r>
      <w:proofErr w:type="spellStart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Эдиева</w:t>
      </w:r>
      <w:proofErr w:type="spellEnd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З.Х., юрист Регионального исполнительного комитета Чеченского регионального отделения Партии «Единая Россия».</w:t>
      </w:r>
    </w:p>
    <w:p w:rsidR="00480D1A" w:rsidRPr="00C81CE4" w:rsidRDefault="00480D1A" w:rsidP="00480D1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1A" w:rsidRPr="00C81CE4" w:rsidRDefault="00480D1A" w:rsidP="00480D1A">
      <w:pPr>
        <w:spacing w:after="0" w:line="240" w:lineRule="auto"/>
        <w:ind w:left="3545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80D1A" w:rsidRPr="00242003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Министерства </w:t>
      </w:r>
      <w:r w:rsidR="00E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по делам молодежи (далее – Министерство) </w:t>
      </w:r>
      <w:r w:rsidRPr="00242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коррупции, в том числе о ходе реализации Плана мероприятий по противодействию коррупции в Министерстве за 4 квартал 2016 года.</w:t>
      </w:r>
    </w:p>
    <w:p w:rsidR="00480D1A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антикоррупционной экспертизы нормативных правовых актов (проект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нормативных правовых актов) М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инистерства, а также проектов нормативных правовых актов Чеченской Республики, подготавливаемых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для внесения на рассмотрение Главы и Правительства Чеченской Республики.</w:t>
      </w:r>
    </w:p>
    <w:p w:rsidR="00480D1A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работы комиссии по соблюдению требований к служебному поведению государственных гражданских служащих и урегул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конфликта интересов в М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лица за работу по профилактике коррупц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и иных правонарушений в Министерстве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мерах по ее совершенствованию, организации обучения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гражданских служащих М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инистерства, в должностные обязанности которых входит участие в противодействии коррупции.</w:t>
      </w:r>
      <w:proofErr w:type="gramEnd"/>
    </w:p>
    <w:p w:rsidR="00480D1A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Совета</w:t>
      </w:r>
      <w:r w:rsidR="00E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</w:t>
      </w:r>
      <w:r w:rsidR="00E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год.</w:t>
      </w:r>
    </w:p>
    <w:p w:rsidR="00480D1A" w:rsidRPr="00C81CE4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проведения заседаний Совета на 2017 год и Плана мероприятий по противодействию коррупции в Министерстве на 2017 год.</w:t>
      </w:r>
    </w:p>
    <w:p w:rsidR="00480D1A" w:rsidRDefault="009E67BE" w:rsidP="009E67BE">
      <w:pPr>
        <w:tabs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480D1A"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2003" w:rsidRDefault="00480D1A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иных правонарушений </w:t>
      </w:r>
      <w:proofErr w:type="spellStart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480D1A" w:rsidRDefault="00480D1A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Министерстве антикоррупционная работа ведется в соответствии с Планом мероприятий по противодействию коррупции на 2016 год (далее – План мероприятий), утвержденным решением Совета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30.12.2015</w:t>
      </w:r>
      <w:r w:rsidRPr="00C81CE4">
        <w:t xml:space="preserve"> 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1). </w:t>
      </w:r>
    </w:p>
    <w:p w:rsidR="00CE4A3F" w:rsidRDefault="00CE4A3F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деятельности по профилактике коррупционных и иных правонарушений, осуществл</w:t>
      </w:r>
      <w:r w:rsidR="002420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государственными гражданскими служащими Министерства требований законодательства о предотвращении и урегулировании конфликта интересов, в соответствии с Федеральным законом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подпунктом «б» пункта 8 Указа Президента Российской Федерации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650 «О порядке сообщения лицами, замещающими отдельные</w:t>
      </w:r>
      <w:proofErr w:type="gramEnd"/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Федерации», 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Положение о порядке сообщения лицами, замещающими должности государственной гражданской службы,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</w:t>
      </w:r>
      <w:r w:rsidR="00FE50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4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Положение  доведено до сведения гражданских служащих Министерства.</w:t>
      </w:r>
    </w:p>
    <w:p w:rsidR="00D358C5" w:rsidRPr="00D358C5" w:rsidRDefault="00D358C5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утверждения правовым актом ежегодного плана работы по противодействию коррупции в подведомственных организациях, в том числе по проявлениям бытовой коррупции принято к исполнению.</w:t>
      </w:r>
    </w:p>
    <w:p w:rsidR="00D358C5" w:rsidRPr="00D358C5" w:rsidRDefault="00D358C5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квартале 2016 года планируется провести совещание (обучающее мероприятие) с руководителями, заместителями руководителей и работниками подведомственных организаций по вопросу противодействия коррупции.</w:t>
      </w:r>
    </w:p>
    <w:p w:rsidR="004637DB" w:rsidRPr="004637DB" w:rsidRDefault="004637DB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7DB">
        <w:rPr>
          <w:rFonts w:ascii="Times New Roman" w:hAnsi="Times New Roman" w:cs="Times New Roman"/>
          <w:sz w:val="28"/>
          <w:szCs w:val="28"/>
        </w:rPr>
        <w:t>План работы Министерства по противодействию коррупции за 2016 год выполнен в полном объеме, целевые показатели его реализации достигнуты. В рамках исполнения мероприятий, предусмотренных планом работы Министерства по противодействию коррупции на 2016 год, проведена следующая работа:</w:t>
      </w:r>
    </w:p>
    <w:p w:rsidR="004637DB" w:rsidRPr="004637DB" w:rsidRDefault="00A2181A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37DB" w:rsidRPr="004637DB">
        <w:rPr>
          <w:rFonts w:ascii="Times New Roman" w:hAnsi="Times New Roman" w:cs="Times New Roman"/>
          <w:sz w:val="28"/>
          <w:szCs w:val="28"/>
        </w:rPr>
        <w:t xml:space="preserve"> целях совершенствования правового регулирования   противодействия коррупции, формирования у гражданских служащих Министерства нетерпимого отношения к дарению подарков в связи с их должностным положением или в связи с исполнением ими служебных обязанностей проводится разъяснительная работа о необходимости </w:t>
      </w:r>
      <w:proofErr w:type="gramStart"/>
      <w:r w:rsidR="004637DB" w:rsidRPr="004637DB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="004637DB" w:rsidRPr="004637DB">
        <w:rPr>
          <w:rFonts w:ascii="Times New Roman" w:hAnsi="Times New Roman" w:cs="Times New Roman"/>
          <w:sz w:val="28"/>
          <w:szCs w:val="28"/>
        </w:rPr>
        <w:t xml:space="preserve"> о случаях получения гражданскими служащими подарков в связи с их должностным положением или в связи с исполнением ими служебных обязанностей, разъясняются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</w:t>
      </w:r>
      <w:r w:rsidR="004637DB" w:rsidRPr="004637DB">
        <w:rPr>
          <w:rFonts w:ascii="Times New Roman" w:hAnsi="Times New Roman" w:cs="Times New Roman"/>
          <w:sz w:val="28"/>
          <w:szCs w:val="28"/>
        </w:rPr>
        <w:lastRenderedPageBreak/>
        <w:t>коммерческого подкупа или взятки, об уволь</w:t>
      </w:r>
      <w:r>
        <w:rPr>
          <w:rFonts w:ascii="Times New Roman" w:hAnsi="Times New Roman" w:cs="Times New Roman"/>
          <w:sz w:val="28"/>
          <w:szCs w:val="28"/>
        </w:rPr>
        <w:t>нении в связи с утратой доверия;</w:t>
      </w:r>
    </w:p>
    <w:p w:rsidR="004637DB" w:rsidRPr="004637DB" w:rsidRDefault="00A2181A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637DB" w:rsidRPr="004637DB">
        <w:rPr>
          <w:rFonts w:ascii="Times New Roman" w:hAnsi="Times New Roman" w:cs="Times New Roman"/>
          <w:sz w:val="28"/>
          <w:szCs w:val="28"/>
        </w:rPr>
        <w:t>ля недопущения совершения гражданскими служащими коррупционных правонарушений или проявлений коррупционной направленности в соответствии с антикоррупционным законодательством, лица, замещающие должности, включенные перечень должностей государственной гражданской службы Чеченской Республики, при замещении которых государственные гражданские служащие Министерства обязаны представлять сведения о доходах, об имуществе и обязательствах имущественного характера (своих, супруги (супруга) и несовершеннолетних детей (приказ Министерства от 07.07.2015 № 29) осуществляется внутренний контроль за</w:t>
      </w:r>
      <w:proofErr w:type="gramEnd"/>
      <w:r w:rsidR="004637DB" w:rsidRPr="00463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7DB" w:rsidRPr="004637DB">
        <w:rPr>
          <w:rFonts w:ascii="Times New Roman" w:hAnsi="Times New Roman" w:cs="Times New Roman"/>
          <w:sz w:val="28"/>
          <w:szCs w:val="28"/>
        </w:rPr>
        <w:t>исполнением гражданскими служащими своих обязанностей, основанного на механизме проверочных мероприятий, которые проводятся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гражданских служащих в средствах массовой информации, и посредством проведения</w:t>
      </w:r>
      <w:proofErr w:type="gramEnd"/>
      <w:r w:rsidR="004637DB" w:rsidRPr="004637DB">
        <w:rPr>
          <w:rFonts w:ascii="Times New Roman" w:hAnsi="Times New Roman" w:cs="Times New Roman"/>
          <w:sz w:val="28"/>
          <w:szCs w:val="28"/>
        </w:rPr>
        <w:t xml:space="preserve"> разъяснительной и иной работы для существенного снижения возможностей коррупционного поведения при исполнении функций.</w:t>
      </w:r>
    </w:p>
    <w:p w:rsidR="004637DB" w:rsidRDefault="004637DB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7DB">
        <w:rPr>
          <w:rFonts w:ascii="Times New Roman" w:hAnsi="Times New Roman" w:cs="Times New Roman"/>
          <w:sz w:val="28"/>
          <w:szCs w:val="28"/>
        </w:rPr>
        <w:t xml:space="preserve">Таким образом, Министерством определен круг государственных гражданских служащих, деятельность и имущественное положение которых является объектом пристального внимания, как со стороны общественности, так и со стороны специалистов, ответственных за работу по профилактике коррупционных и иных правонарушений, что позволяет осуществлять обоснованный </w:t>
      </w:r>
      <w:proofErr w:type="gramStart"/>
      <w:r w:rsidRPr="0046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7DB">
        <w:rPr>
          <w:rFonts w:ascii="Times New Roman" w:hAnsi="Times New Roman" w:cs="Times New Roman"/>
          <w:sz w:val="28"/>
          <w:szCs w:val="28"/>
        </w:rPr>
        <w:t xml:space="preserve"> благосостоянием данных лиц и имущественным положением членов их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1A" w:rsidRDefault="00480D1A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F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уведомлений о получении подарков, полученных министром Чеченской Республики по делам молодежи и государственными гражданскими служащими Министерства в связи с их должностным положением или исполнением ими должностных обязанностей, не поступало.</w:t>
      </w:r>
    </w:p>
    <w:p w:rsidR="00480D1A" w:rsidRDefault="00480D1A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Уведомлений государственных гражданских служащих Министерства представителя нанимателя о фактах обращения в целях склонения их к совершению коррупционных правонарушений, о намерении выполнять иную оплачиваемую работу в этом квартале не поступали.</w:t>
      </w:r>
    </w:p>
    <w:p w:rsidR="004637DB" w:rsidRDefault="00480D1A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52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формирования у госуда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рственных гражданских служащих М</w:t>
      </w:r>
      <w:r w:rsidRPr="00C52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отрицательного отношения к коррупции на постоянной основе проводится разъяснительная работа с вновь принятыми государственными гражданскими служащими по вопросам прохождения службы, этики поведения государственного гражданского служащего, возникновения конфликта интересов, ответственности за соверш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должностных правонарушений.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лицом за работу по профилактике коррупционных и иных правонарушений в Министерстве проведено ознакомление сотрудников с действующими нормативными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противодействию коррупции, а именно, д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сведения гражданских служащих доведены: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информация </w:t>
      </w:r>
      <w:proofErr w:type="gramStart"/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соблюдении требований к служебному поведению в соответствии с действующим законодательством о государственной гражданской службе</w:t>
      </w:r>
      <w:proofErr w:type="gramEnd"/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положения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 Федерации о противодействии коррупции;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Порядок уведомления гражданскими служащими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proofErr w:type="gramEnd"/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содержащихся в них сведений (приказ от 25.09.2012      № 23 (в ред. изм. от 28.03.2014 № 27); 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Положение о порядке сообщения гражданскими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(приказ от 13.03.2015 № 08); 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Памятка гражданскому служащему по ключевым вопросам противодействия коррупции (приказ от 18.09.2013 № 27 (в ред. изм. от 28.03.2014 № 27); 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Порядок обращения гражданских служащих для получения индивидуальной консультации по вопросам противодействия коррупции (приказ от 14.08.2015 № 32).В целях обеспечения доступности и открытости информации о деятельности Министерства функционирует официальный сайт Министерства. Для рассмотрения сообщений граждан о фактах коррупционных действий гражданских служащих Министерства на официальном сайте Министерства в подразделе «Обратная связь для сообщения о фактах коррупции» раздела «Противодействие коррупции» организовано функционирование телефона «горячая линия», имеется прямая ссылка для онлайн-обращений.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A2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в разделе «Противодействие коррупции» имеется информация следующего содержания: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исчерпывающая подборка федеральных и региональных нормативных правовых актов, регулирующих вопросы профилактики коррупции;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формы документов для заполнения, связанных с противодействием коррупции;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методические материалы;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результат независимой антикоррупционной экспертизы нормативных правовых актов (проектов нормативных правовых актов) для внесения на рассмотрение Главы Чеченской Республики и Правительства Чеченской Республики;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сведения о доходах, расходах, об имуществе и обязательствах имущественного характера за </w:t>
      </w:r>
      <w:r w:rsidR="00A2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предыдущие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годы;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том числе Памятка по ключевым вопросам противодействия коррупции с обзором типовых ситуаций конфликта интересов на государственной гражданской службе и порядок их урегулирования;</w:t>
      </w:r>
    </w:p>
    <w:p w:rsidR="00480D1A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другая информация.</w:t>
      </w:r>
    </w:p>
    <w:p w:rsidR="00480D1A" w:rsidRPr="00A2181A" w:rsidRDefault="00480D1A" w:rsidP="00A2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Министерстве действует «горячая линия», по которой граждане и организации могут направлять сообщения о коррупционных правонарушениях. Обращений граждан и юридических лиц, а также публикаций в СМИ, в которых имелись факты коррупции,</w:t>
      </w:r>
      <w:r w:rsidR="00A2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истекший период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D1A" w:rsidRDefault="00480D1A" w:rsidP="0048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B478F" w:rsidRDefault="00480D1A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D1A" w:rsidRPr="00CB478F" w:rsidRDefault="00480D1A" w:rsidP="00D15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правового департамента Министерства Р.Х. </w:t>
      </w:r>
      <w:proofErr w:type="spellStart"/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Муталиева</w:t>
      </w:r>
      <w:proofErr w:type="spellEnd"/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D1A" w:rsidRPr="00CB478F" w:rsidRDefault="00480D1A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«Важным направлением деятельности по предупреждению коррупции является проведение антикоррупционной экспертизы нормативных правовых актов, а также проектов нормативных правовых актов в целях выявления в них </w:t>
      </w:r>
      <w:proofErr w:type="spellStart"/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</w:t>
      </w:r>
    </w:p>
    <w:p w:rsidR="004637DB" w:rsidRPr="004637DB" w:rsidRDefault="004637DB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распоряжения Правительства Чеченской Республики от 23 декабря 2015 года № 337-р «О разработке порядка предоставления грантов молодым предпринимателям на создание собственного дела», в соответствии с постановлением Правительства Чеченской Республики от 1 июля 2015 года № 145 «Об утверждении Порядка 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предпринимательской и инвестиционной деятельности, и Порядка проведения</w:t>
      </w:r>
      <w:proofErr w:type="gramEnd"/>
      <w:r w:rsidRPr="0046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37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нормативных правовых актов Чеченской Республики, затрагивающих вопросы осуществления предпринимательской и инвестиционной деятельности», министерством разработан проект приказа «Об утверждении порядка предоставления грантов молодым предпринимателям (в возрасте от 18 до 30 лет включительно) на создание собственного дела,  Положения о конкурсной комиссии по отбору молодых предпринимателей для предоставления грантов на создание собственного дела и ее состава».</w:t>
      </w:r>
      <w:proofErr w:type="gramEnd"/>
      <w:r w:rsidRPr="0046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данного проекта проведена процедура оценки регулирующего воздействия. </w:t>
      </w:r>
      <w:proofErr w:type="gramStart"/>
      <w:r w:rsidRPr="0046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доработан с учетом поступивших в рамках проведения публичных консультаций предложений и замечаний и направлен в Министерство экономического, территориального развития и торговли Чеченской Республики для дачи оценки регулирующего воздействия и подготовки заключения. 16.03.2016 Министерством экономического, территориального развития и торговли Чеченской Республики представлено заключение об оценке регулирующего воздействия на проект приказа, по результатам которого выявлено отсутствие положений, которые необоснованно вводят</w:t>
      </w:r>
      <w:proofErr w:type="gramEnd"/>
      <w:r w:rsidRPr="0046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деятельности. </w:t>
      </w:r>
    </w:p>
    <w:p w:rsidR="00480D1A" w:rsidRDefault="004637DB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Указа Главы Чеченской Республики от 11 августа 2011 года № 173 «О мерах по организации взаимодействия органов исполнительной </w:t>
      </w:r>
      <w:r w:rsidRPr="00463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Чеченской Республики и органов местного самоуправления с органами прокуратуры при осуществлении нормотворческой деятельности» Министерство 16 марта 2016 года направило указанный проект приказа в Прокуратуру Чеченской Республики  для оценки соответствия действующему федеральному законодательству и законодательству Чеченской Республики и проведения антикоррупционной</w:t>
      </w:r>
      <w:proofErr w:type="gramEnd"/>
      <w:r w:rsidRPr="0046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экспертизы».</w:t>
      </w:r>
    </w:p>
    <w:p w:rsidR="00D358C5" w:rsidRDefault="00D358C5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подведомственных учреждениях </w:t>
      </w:r>
      <w:r w:rsidR="0073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реализ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антикоррупционной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16D" w:rsidRPr="00CB478F" w:rsidRDefault="00D1516D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Общественного совета при Министерстве проинформирован о необходимости рассмотрения на заседании Общественного совета вопроса о реализации антикоррупционной политики.</w:t>
      </w:r>
    </w:p>
    <w:p w:rsidR="00480D1A" w:rsidRDefault="00480D1A" w:rsidP="00480D1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764FCD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правонарушений </w:t>
      </w:r>
      <w:proofErr w:type="spellStart"/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И.Х.:</w:t>
      </w:r>
    </w:p>
    <w:p w:rsidR="00764FCD" w:rsidRPr="00764FCD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Комиссия по соблюдению требований к служебному поведению государственных гражданских служащих и урегулированию конфликта интересов в Министерстве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Комиссия), которой </w:t>
      </w:r>
      <w:r w:rsidR="00764FCD"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6 заседаний:</w:t>
      </w:r>
    </w:p>
    <w:p w:rsidR="00764FCD" w:rsidRP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письмо председателя Правительства Чеченской Республики Р.С-Х. </w:t>
      </w:r>
      <w:proofErr w:type="spellStart"/>
      <w:proofErr w:type="gramStart"/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Эдельгериева</w:t>
      </w:r>
      <w:proofErr w:type="spellEnd"/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25.01.2016 №-08 </w:t>
      </w:r>
      <w:proofErr w:type="spellStart"/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spellEnd"/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/02 с поручением проверить государственных гражданских служащих Министерства, взаимодействующих с гражданами и организациями, на соответствие требованиям законодательства о государственной службе, а также на предмет соблюдения ими этики и служебного поведения, общепризнанных морально-этических норм в общении с гражданами, проявления вежливости, доброжелательности, корректности, внимательности и терпимости и провести разъяснительную работу по неукоснительному соблюдению данных норм (протокол Комиссии</w:t>
      </w:r>
      <w:proofErr w:type="gramEnd"/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24.02.2016 № 1);</w:t>
      </w:r>
    </w:p>
    <w:p w:rsidR="00764FCD" w:rsidRP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работы Комиссии за первый квартал 2016 года (протокол от 30.03.2016 № 2);</w:t>
      </w:r>
    </w:p>
    <w:p w:rsidR="00764FCD" w:rsidRP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представление Прокуратуры Чеченской Республики  </w:t>
      </w:r>
    </w:p>
    <w:p w:rsidR="00764FCD" w:rsidRPr="00764FCD" w:rsidRDefault="00764FCD" w:rsidP="00D151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86-18-2016/125 от 08.06.2016 об устранении нарушений законодательства о противодействии кор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 и государственной службе (</w:t>
      </w:r>
      <w:r w:rsidR="00A2181A"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Комиссии от 28.06.2016 № 3)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данному представлению, в частности, допущены нарушения законодательства о противодействии коррупции и государственной службе отдельными служащими, включенными в перечень должностей, утвержденный  приказом Министерства от 07.07.2015 № 29, при замещении которых гражданские служащие обязаны представлять сведения о доходах (своих, супруги (супруга) и несовершеннолетних детей).</w:t>
      </w:r>
    </w:p>
    <w:p w:rsidR="00764FCD" w:rsidRP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были представлены недостоверные и неполные сведения. Эти факты в результате соответствующей проверки устранены. Были заново истребованы полные и достоверные сведения о доходах за 2015 год. В отношении 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допустивших правонарушения, применены меры дисциплинарной от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подведены итоги работы Комиссии за второй, третий и четвертый кварталы 2016 года (протоколы от 29.06.2016 № 4, от 29.09.2016 № 5, от 29.12.2016 № 6).</w:t>
      </w:r>
    </w:p>
    <w:p w:rsidR="00D1516D" w:rsidRDefault="00D1516D" w:rsidP="00D15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оформлен стенд, на котором размещены нормативные правовые акты о противодействии коррупции.</w:t>
      </w:r>
    </w:p>
    <w:p w:rsidR="00DB54B6" w:rsidRPr="00DB54B6" w:rsidRDefault="00DB54B6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 года в </w:t>
      </w:r>
      <w:r w:rsidR="0007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подпункта 4.1 пункта 4 протокола заседания Комиссии по координации работы по противодействию коррупции в Чеченской Республике от 20 июня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работу по профилактике коррупционных и иных правонарушений от имени Министерства, </w:t>
      </w:r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Министерством образования и науки Чеченской Республики, Министерством культуры Чеченской Республики, Министерством экономического, территориального развития и торговли Чеченской</w:t>
      </w:r>
      <w:proofErr w:type="gramEnd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разработан единый план мероприятий, приуроченных к Международному дню борьбы с коррупцией 9 – декабря 2016 года и проведены</w:t>
      </w:r>
      <w:r w:rsidR="00B9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формированию нетерпимого отношения к проявлениям коррупции в рамках антикоррупционного образования</w:t>
      </w:r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4B6" w:rsidRPr="00DB54B6" w:rsidRDefault="00DB54B6" w:rsidP="008E1DB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- 7 декабря 2016 года – акция на центральной улице г. Грозный по распространению буклетов с информацией о таком негативном факторе как коррупция и раздаче печатной продукции разъяснительно-правового характера для граждан и предпринимателей о типичных коррупционных ситуациях и путях их разрешения;</w:t>
      </w:r>
    </w:p>
    <w:p w:rsidR="00DB54B6" w:rsidRPr="00DB54B6" w:rsidRDefault="00DB54B6" w:rsidP="008E1DB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декабря 2016 года – выставка творчества (плакатов, рисунков) учащихся образовательных учреждений Чеченской Республики в Национальной библиотеке Чеченской Республики им. А.А. </w:t>
      </w:r>
      <w:proofErr w:type="spellStart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Айдамирова</w:t>
      </w:r>
      <w:proofErr w:type="spellEnd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4B6" w:rsidRDefault="00DB54B6" w:rsidP="008E1DB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-  9 декабря 2016 – организован спектакль «</w:t>
      </w:r>
      <w:proofErr w:type="spellStart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Мохк</w:t>
      </w:r>
      <w:proofErr w:type="spellEnd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бегийча</w:t>
      </w:r>
      <w:proofErr w:type="spellEnd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Чеченском государственном драматическом театре им. Х. </w:t>
      </w:r>
      <w:proofErr w:type="spellStart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Нурадилова</w:t>
      </w:r>
      <w:proofErr w:type="spellEnd"/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4B6" w:rsidRDefault="00DB54B6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мероприятия были приглашены представители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рокуратуры Чеченской Республики</w:t>
      </w:r>
      <w:r w:rsidRPr="00DB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D1A" w:rsidRDefault="00A218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764FCD"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проведено 17 значимых мероприятий (круглые столы, семинары, социальные опросы, конкурсы, конференции и иные) с насел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ением, в частности с молодёжью</w:t>
      </w:r>
      <w:r w:rsidR="00764FCD"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участием представителей гражданского общества, правоохранительных и иных структурных органов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4FCD"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580 человек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64FCD"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противодействие коррупции с целью пропаганды нетерпимости к любым формам коррупции и повышения уровня правосознания граждан, а также популяризации антикор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рупционных стандартов поведения».</w:t>
      </w:r>
      <w:proofErr w:type="gramEnd"/>
    </w:p>
    <w:p w:rsidR="00A2181A" w:rsidRDefault="00A218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1A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И.М-Х. Ибрагимова,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Чеченско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Республики по делам молодёжи,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подвел итог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обратил внимание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противодействию коррупции в Министерстве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усилить.</w:t>
      </w:r>
    </w:p>
    <w:p w:rsidR="00480D1A" w:rsidRPr="00E1429B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редложил утвердить План проведения заседаний Совета в Министерстве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мероприятий по противодействию коррупции в Министерстве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0D1A" w:rsidRDefault="00480D1A" w:rsidP="00480D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81CE4" w:rsidRDefault="00480D1A" w:rsidP="00480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вопросов, поставленных на повестку дня</w:t>
      </w:r>
    </w:p>
    <w:p w:rsidR="00480D1A" w:rsidRDefault="00480D1A" w:rsidP="00480D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1A" w:rsidRPr="00C81CE4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480D1A" w:rsidRPr="00C81CE4" w:rsidRDefault="00480D1A" w:rsidP="00A218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информацию принять к сведению.</w:t>
      </w:r>
    </w:p>
    <w:p w:rsidR="00480D1A" w:rsidRDefault="00A2181A" w:rsidP="00A218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результаты работы по профилактике коррупционн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правонарушений и реализации П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в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положительными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D1A" w:rsidRDefault="00480D1A" w:rsidP="00A218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2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проведения заседаний Совета в Министерстве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76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 № 1).</w:t>
      </w:r>
    </w:p>
    <w:p w:rsidR="00480D1A" w:rsidRPr="00C81CE4" w:rsidRDefault="00A2181A" w:rsidP="00A218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4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мероприятий по противодействию коррупции в Министерстве на 201</w:t>
      </w:r>
      <w:r w:rsidR="0076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76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="004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2).</w:t>
      </w:r>
    </w:p>
    <w:p w:rsidR="00480D1A" w:rsidRPr="00C81CE4" w:rsidRDefault="00480D1A" w:rsidP="00A2181A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Касумову</w:t>
      </w:r>
      <w:proofErr w:type="spellEnd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И.Х., секретарю заседания Совета, обеспечить размещение </w:t>
      </w:r>
      <w:r w:rsidRPr="00C81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Министерства, в разделе «Противодействие коррупции» протокол заседания Совета.</w:t>
      </w:r>
    </w:p>
    <w:p w:rsidR="00480D1A" w:rsidRPr="00C81CE4" w:rsidRDefault="00480D1A" w:rsidP="00480D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1A" w:rsidRPr="00C81CE4" w:rsidRDefault="00480D1A" w:rsidP="00D15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9F2E66" w:rsidRPr="00523E03" w:rsidRDefault="00480D1A" w:rsidP="00523E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AE3B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– нет, воздержались – нет.</w:t>
      </w:r>
      <w:bookmarkStart w:id="0" w:name="_GoBack"/>
      <w:bookmarkEnd w:id="0"/>
    </w:p>
    <w:sectPr w:rsidR="009F2E66" w:rsidRPr="00523E03" w:rsidSect="009E67BE">
      <w:headerReference w:type="default" r:id="rId8"/>
      <w:headerReference w:type="first" r:id="rId9"/>
      <w:pgSz w:w="11906" w:h="16838"/>
      <w:pgMar w:top="426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0E" w:rsidRDefault="00D6560E">
      <w:pPr>
        <w:spacing w:after="0" w:line="240" w:lineRule="auto"/>
      </w:pPr>
      <w:r>
        <w:separator/>
      </w:r>
    </w:p>
  </w:endnote>
  <w:endnote w:type="continuationSeparator" w:id="0">
    <w:p w:rsidR="00D6560E" w:rsidRDefault="00D6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0E" w:rsidRDefault="00D6560E">
      <w:pPr>
        <w:spacing w:after="0" w:line="240" w:lineRule="auto"/>
      </w:pPr>
      <w:r>
        <w:separator/>
      </w:r>
    </w:p>
  </w:footnote>
  <w:footnote w:type="continuationSeparator" w:id="0">
    <w:p w:rsidR="00D6560E" w:rsidRDefault="00D6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85895"/>
      <w:docPartObj>
        <w:docPartGallery w:val="Page Numbers (Top of Page)"/>
        <w:docPartUnique/>
      </w:docPartObj>
    </w:sdtPr>
    <w:sdtEndPr/>
    <w:sdtContent>
      <w:p w:rsidR="00225D93" w:rsidRDefault="00DB54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E03">
          <w:rPr>
            <w:noProof/>
          </w:rPr>
          <w:t>8</w:t>
        </w:r>
        <w:r>
          <w:fldChar w:fldCharType="end"/>
        </w:r>
      </w:p>
    </w:sdtContent>
  </w:sdt>
  <w:p w:rsidR="00225D93" w:rsidRDefault="00523E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93" w:rsidRDefault="00523E03" w:rsidP="00225D93">
    <w:pPr>
      <w:pStyle w:val="a4"/>
    </w:pPr>
  </w:p>
  <w:p w:rsidR="00225D93" w:rsidRDefault="00523E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348"/>
    <w:multiLevelType w:val="hybridMultilevel"/>
    <w:tmpl w:val="314C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24F"/>
    <w:multiLevelType w:val="hybridMultilevel"/>
    <w:tmpl w:val="FDCE8B20"/>
    <w:lvl w:ilvl="0" w:tplc="21A89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03"/>
    <w:rsid w:val="00052128"/>
    <w:rsid w:val="0007706B"/>
    <w:rsid w:val="00242003"/>
    <w:rsid w:val="004637DB"/>
    <w:rsid w:val="00480D1A"/>
    <w:rsid w:val="004B6B38"/>
    <w:rsid w:val="00523E03"/>
    <w:rsid w:val="00731039"/>
    <w:rsid w:val="00764FCD"/>
    <w:rsid w:val="00822C46"/>
    <w:rsid w:val="0084649F"/>
    <w:rsid w:val="008E1DB5"/>
    <w:rsid w:val="009D6ED8"/>
    <w:rsid w:val="009E21F9"/>
    <w:rsid w:val="009E67BE"/>
    <w:rsid w:val="009F2E66"/>
    <w:rsid w:val="00A2181A"/>
    <w:rsid w:val="00A46A03"/>
    <w:rsid w:val="00AE3BAB"/>
    <w:rsid w:val="00B636B8"/>
    <w:rsid w:val="00B94F38"/>
    <w:rsid w:val="00CB59B7"/>
    <w:rsid w:val="00CE4A3F"/>
    <w:rsid w:val="00D1516D"/>
    <w:rsid w:val="00D358C5"/>
    <w:rsid w:val="00D6560E"/>
    <w:rsid w:val="00DB54B6"/>
    <w:rsid w:val="00E97CC7"/>
    <w:rsid w:val="00EB4FDE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D1A"/>
  </w:style>
  <w:style w:type="paragraph" w:styleId="a6">
    <w:name w:val="Balloon Text"/>
    <w:basedOn w:val="a"/>
    <w:link w:val="a7"/>
    <w:uiPriority w:val="99"/>
    <w:semiHidden/>
    <w:unhideWhenUsed/>
    <w:rsid w:val="00FE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D1A"/>
  </w:style>
  <w:style w:type="paragraph" w:styleId="a6">
    <w:name w:val="Balloon Text"/>
    <w:basedOn w:val="a"/>
    <w:link w:val="a7"/>
    <w:uiPriority w:val="99"/>
    <w:semiHidden/>
    <w:unhideWhenUsed/>
    <w:rsid w:val="00FE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20</cp:revision>
  <cp:lastPrinted>2016-12-30T08:39:00Z</cp:lastPrinted>
  <dcterms:created xsi:type="dcterms:W3CDTF">2016-12-29T18:26:00Z</dcterms:created>
  <dcterms:modified xsi:type="dcterms:W3CDTF">2016-12-30T13:59:00Z</dcterms:modified>
</cp:coreProperties>
</file>